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/>
        </w:rPr>
      </w:pPr>
      <w:r>
        <w:rPr>
          <w:rFonts w:hint="eastAsia" w:ascii="仿宋_GB2312" w:hAnsi="仿宋"/>
          <w:lang w:eastAsia="zh-CN"/>
        </w:rPr>
        <w:t>西城区妇联</w:t>
      </w:r>
      <w:r>
        <w:rPr>
          <w:rFonts w:hint="eastAsia" w:ascii="仿宋_GB2312" w:hAnsi="仿宋"/>
          <w:lang w:val="en-US" w:eastAsia="zh-CN"/>
        </w:rPr>
        <w:t>2018年决算公开</w:t>
      </w:r>
      <w:r>
        <w:rPr>
          <w:rFonts w:hint="eastAsia" w:ascii="仿宋_GB2312" w:hAnsi="仿宋"/>
        </w:rPr>
        <w:t>目录</w:t>
      </w:r>
    </w:p>
    <w:p>
      <w:pPr>
        <w:rPr>
          <w:rFonts w:ascii="仿宋_GB2312" w:hAnsi="宋体"/>
        </w:rPr>
      </w:pPr>
    </w:p>
    <w:p>
      <w:pPr>
        <w:rPr>
          <w:rFonts w:ascii="仿宋_GB2312" w:hAnsi="楷体"/>
        </w:rPr>
      </w:pPr>
      <w:r>
        <w:rPr>
          <w:rFonts w:hint="eastAsia" w:ascii="楷体" w:hAnsi="楷体" w:eastAsia="楷体"/>
          <w:b/>
        </w:rPr>
        <w:t xml:space="preserve">   </w:t>
      </w:r>
      <w:r>
        <w:rPr>
          <w:rFonts w:hint="eastAsia" w:ascii="仿宋_GB2312" w:hAnsi="楷体"/>
          <w:b/>
        </w:rPr>
        <w:t xml:space="preserve"> </w:t>
      </w:r>
      <w:r>
        <w:rPr>
          <w:rFonts w:hint="eastAsia" w:ascii="仿宋_GB2312" w:hAnsi="楷体"/>
        </w:rPr>
        <w:t>1、2018年部门决算编制说明</w:t>
      </w:r>
    </w:p>
    <w:p>
      <w:pPr>
        <w:ind w:firstLine="640" w:firstLineChars="200"/>
        <w:rPr>
          <w:rFonts w:ascii="仿宋_GB2312" w:hAnsi="楷体"/>
        </w:rPr>
      </w:pPr>
      <w:r>
        <w:rPr>
          <w:rFonts w:hint="eastAsia" w:ascii="仿宋_GB2312" w:hAnsi="楷体"/>
        </w:rPr>
        <w:t>2、2018年决算收支增减变化情况说明（与上年对比）</w:t>
      </w:r>
    </w:p>
    <w:p>
      <w:pPr>
        <w:ind w:firstLine="640" w:firstLineChars="200"/>
        <w:rPr>
          <w:rFonts w:hint="eastAsia" w:ascii="仿宋_GB2312" w:hAnsi="楷体"/>
        </w:rPr>
      </w:pPr>
      <w:r>
        <w:rPr>
          <w:rFonts w:hint="eastAsia" w:ascii="仿宋_GB2312" w:hAnsi="楷体"/>
        </w:rPr>
        <w:t>3、2018年政府性基金预算收支决算表</w:t>
      </w:r>
    </w:p>
    <w:p>
      <w:pPr>
        <w:ind w:firstLine="640" w:firstLineChars="200"/>
        <w:rPr>
          <w:rFonts w:ascii="仿宋_GB2312" w:hAnsi="楷体"/>
        </w:rPr>
      </w:pPr>
      <w:r>
        <w:rPr>
          <w:rFonts w:hint="eastAsia" w:ascii="仿宋_GB2312" w:hAnsi="楷体"/>
        </w:rPr>
        <w:t>4、部门收入总体情况表</w:t>
      </w:r>
    </w:p>
    <w:p>
      <w:pPr>
        <w:ind w:firstLine="640" w:firstLineChars="200"/>
        <w:rPr>
          <w:rFonts w:ascii="仿宋_GB2312" w:hAnsi="楷体"/>
        </w:rPr>
      </w:pPr>
      <w:r>
        <w:rPr>
          <w:rFonts w:hint="eastAsia" w:ascii="仿宋_GB2312" w:hAnsi="楷体"/>
        </w:rPr>
        <w:t>5、部门收支总体情况表</w:t>
      </w:r>
    </w:p>
    <w:p>
      <w:pPr>
        <w:ind w:firstLine="640" w:firstLineChars="200"/>
        <w:rPr>
          <w:rFonts w:hint="eastAsia" w:ascii="仿宋_GB2312" w:hAnsi="楷体"/>
        </w:rPr>
      </w:pPr>
      <w:r>
        <w:rPr>
          <w:rFonts w:hint="eastAsia" w:ascii="仿宋_GB2312" w:hAnsi="楷体"/>
        </w:rPr>
        <w:t>6、部门支出总体情况表</w:t>
      </w:r>
    </w:p>
    <w:p>
      <w:pPr>
        <w:ind w:firstLine="640" w:firstLineChars="200"/>
        <w:rPr>
          <w:rFonts w:ascii="仿宋_GB2312" w:hAnsi="楷体"/>
        </w:rPr>
      </w:pPr>
      <w:r>
        <w:rPr>
          <w:rFonts w:hint="eastAsia" w:ascii="仿宋_GB2312" w:hAnsi="楷体"/>
        </w:rPr>
        <w:t>7、财政拨款收支总体情况表</w:t>
      </w:r>
    </w:p>
    <w:p>
      <w:pPr>
        <w:ind w:left="1120" w:leftChars="200" w:hanging="480" w:hangingChars="150"/>
        <w:rPr>
          <w:rFonts w:hint="eastAsia" w:ascii="仿宋_GB2312" w:hAnsi="楷体"/>
        </w:rPr>
      </w:pPr>
      <w:r>
        <w:rPr>
          <w:rFonts w:hint="eastAsia" w:ascii="仿宋_GB2312" w:hAnsi="楷体"/>
        </w:rPr>
        <w:t>8、一般公共预算基本支出情况表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楷体"/>
        </w:rPr>
      </w:pPr>
      <w:r>
        <w:rPr>
          <w:rFonts w:hint="eastAsia" w:ascii="仿宋_GB2312" w:hAnsi="楷体"/>
        </w:rPr>
        <w:t>9、一般公共预算三公经费支出决算情况表及说明</w:t>
      </w:r>
    </w:p>
    <w:p>
      <w:pPr>
        <w:ind w:firstLine="640" w:firstLineChars="200"/>
        <w:rPr>
          <w:rFonts w:hint="eastAsia" w:ascii="仿宋_GB2312" w:hAnsi="楷体"/>
        </w:rPr>
      </w:pPr>
      <w:r>
        <w:rPr>
          <w:rFonts w:hint="eastAsia" w:ascii="仿宋_GB2312" w:hAnsi="楷体"/>
          <w:lang w:val="en-US" w:eastAsia="zh-CN"/>
        </w:rPr>
        <w:t>10、</w:t>
      </w:r>
      <w:r>
        <w:rPr>
          <w:rFonts w:hint="eastAsia" w:ascii="仿宋_GB2312" w:hAnsi="楷体"/>
        </w:rPr>
        <w:t>一般公共预算支出情况表</w:t>
      </w:r>
    </w:p>
    <w:p>
      <w:pPr>
        <w:ind w:firstLine="640" w:firstLineChars="200"/>
        <w:rPr>
          <w:rFonts w:hint="eastAsia" w:ascii="仿宋_GB2312" w:hAnsi="楷体"/>
          <w:lang w:val="en-US" w:eastAsia="zh-CN"/>
        </w:rPr>
      </w:pPr>
      <w:r>
        <w:rPr>
          <w:rFonts w:hint="eastAsia" w:ascii="仿宋_GB2312" w:hAnsi="楷体"/>
          <w:lang w:val="en-US" w:eastAsia="zh-CN"/>
        </w:rPr>
        <w:t xml:space="preserve">11、政府性基金预算支出情况表 </w:t>
      </w:r>
    </w:p>
    <w:p>
      <w:pPr>
        <w:ind w:firstLine="640" w:firstLineChars="200"/>
        <w:rPr>
          <w:rFonts w:hint="default" w:ascii="仿宋_GB2312" w:hAnsi="楷体"/>
          <w:lang w:val="en-US" w:eastAsia="zh-CN"/>
        </w:rPr>
      </w:pPr>
      <w:r>
        <w:rPr>
          <w:rFonts w:hint="eastAsia" w:ascii="仿宋_GB2312" w:hAnsi="楷体"/>
          <w:lang w:val="en-US" w:eastAsia="zh-CN"/>
        </w:rPr>
        <w:t>12、2018年重点项目绩效目标申报表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93B31"/>
    <w:rsid w:val="0054426E"/>
    <w:rsid w:val="057D276C"/>
    <w:rsid w:val="05B86B81"/>
    <w:rsid w:val="06312467"/>
    <w:rsid w:val="06D42001"/>
    <w:rsid w:val="091874FD"/>
    <w:rsid w:val="0B125056"/>
    <w:rsid w:val="0F920AF4"/>
    <w:rsid w:val="107718EB"/>
    <w:rsid w:val="1126656E"/>
    <w:rsid w:val="115B4547"/>
    <w:rsid w:val="120547A8"/>
    <w:rsid w:val="160938B1"/>
    <w:rsid w:val="18490104"/>
    <w:rsid w:val="1A2D0900"/>
    <w:rsid w:val="1B1508A1"/>
    <w:rsid w:val="1B2C387E"/>
    <w:rsid w:val="1CAD491C"/>
    <w:rsid w:val="20DB72A2"/>
    <w:rsid w:val="235118A3"/>
    <w:rsid w:val="23A1373E"/>
    <w:rsid w:val="273610D0"/>
    <w:rsid w:val="292B473E"/>
    <w:rsid w:val="29DA1791"/>
    <w:rsid w:val="2FF747B3"/>
    <w:rsid w:val="31AC1C1B"/>
    <w:rsid w:val="32B66025"/>
    <w:rsid w:val="3418327C"/>
    <w:rsid w:val="35166E8C"/>
    <w:rsid w:val="37731A99"/>
    <w:rsid w:val="398137E0"/>
    <w:rsid w:val="3A9D2EFD"/>
    <w:rsid w:val="3A9F00A6"/>
    <w:rsid w:val="3BC67DC6"/>
    <w:rsid w:val="425855BA"/>
    <w:rsid w:val="42902C4A"/>
    <w:rsid w:val="44803F6F"/>
    <w:rsid w:val="461303ED"/>
    <w:rsid w:val="4A7B50AC"/>
    <w:rsid w:val="4BD325D9"/>
    <w:rsid w:val="4CB93B31"/>
    <w:rsid w:val="4E2F13D4"/>
    <w:rsid w:val="50437361"/>
    <w:rsid w:val="517B7DA4"/>
    <w:rsid w:val="52CD6692"/>
    <w:rsid w:val="53A027AB"/>
    <w:rsid w:val="546550EF"/>
    <w:rsid w:val="59AF348F"/>
    <w:rsid w:val="59C00017"/>
    <w:rsid w:val="5A0A1784"/>
    <w:rsid w:val="5FFF6729"/>
    <w:rsid w:val="60FE7F22"/>
    <w:rsid w:val="618D4CF4"/>
    <w:rsid w:val="632C5525"/>
    <w:rsid w:val="64073DCA"/>
    <w:rsid w:val="65BF7F2C"/>
    <w:rsid w:val="66123FB2"/>
    <w:rsid w:val="661864C7"/>
    <w:rsid w:val="669C46DB"/>
    <w:rsid w:val="68D000A9"/>
    <w:rsid w:val="68EE517A"/>
    <w:rsid w:val="6BA93EE6"/>
    <w:rsid w:val="71685900"/>
    <w:rsid w:val="7175615C"/>
    <w:rsid w:val="719B531B"/>
    <w:rsid w:val="72C31676"/>
    <w:rsid w:val="73526FF2"/>
    <w:rsid w:val="7483086F"/>
    <w:rsid w:val="749A3135"/>
    <w:rsid w:val="771A03CD"/>
    <w:rsid w:val="77B75439"/>
    <w:rsid w:val="7A0F20D5"/>
    <w:rsid w:val="7B44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2019-08-28T08:08:00Z</dcterms:created>
  <dc:creator>1120</dc:creator>
  <cp:lastModifiedBy>1120</cp:lastModifiedBy>
  <dcterms:modified xsi:type="dcterms:W3CDTF">2019-08-28T08:25:04Z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